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8C" w:rsidRPr="00854A3A" w:rsidRDefault="003B6FEA" w:rsidP="0063328C">
      <w:pPr>
        <w:jc w:val="center"/>
        <w:rPr>
          <w:sz w:val="40"/>
          <w:szCs w:val="40"/>
          <w:lang w:val="es-ES"/>
        </w:rPr>
      </w:pPr>
      <w:r>
        <w:rPr>
          <w:sz w:val="40"/>
          <w:szCs w:val="40"/>
          <w:lang w:val="es-ES"/>
        </w:rPr>
        <w:t>KODE ETIK GURU</w:t>
      </w:r>
      <w:bookmarkStart w:id="0" w:name="_GoBack"/>
      <w:bookmarkEnd w:id="0"/>
    </w:p>
    <w:p w:rsidR="0063328C" w:rsidRPr="00854A3A" w:rsidRDefault="0063328C" w:rsidP="0063328C">
      <w:pPr>
        <w:jc w:val="both"/>
        <w:rPr>
          <w:b/>
          <w:sz w:val="28"/>
          <w:szCs w:val="28"/>
          <w:lang w:val="es-ES"/>
        </w:rPr>
      </w:pPr>
    </w:p>
    <w:p w:rsidR="0063328C" w:rsidRPr="00854A3A" w:rsidRDefault="0063328C" w:rsidP="0063328C">
      <w:pPr>
        <w:jc w:val="both"/>
        <w:rPr>
          <w:b/>
          <w:sz w:val="28"/>
          <w:szCs w:val="28"/>
          <w:lang w:val="es-ES"/>
        </w:rPr>
      </w:pPr>
    </w:p>
    <w:tbl>
      <w:tblPr>
        <w:tblW w:w="8710" w:type="dxa"/>
        <w:tblLayout w:type="fixed"/>
        <w:tblLook w:val="01E0" w:firstRow="1" w:lastRow="1" w:firstColumn="1" w:lastColumn="1" w:noHBand="0" w:noVBand="0"/>
      </w:tblPr>
      <w:tblGrid>
        <w:gridCol w:w="482"/>
        <w:gridCol w:w="8228"/>
      </w:tblGrid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es-ES"/>
              </w:rPr>
            </w:pPr>
            <w:r w:rsidRPr="00854A3A">
              <w:rPr>
                <w:sz w:val="28"/>
                <w:szCs w:val="28"/>
                <w:lang w:val="es-ES"/>
              </w:rPr>
              <w:t xml:space="preserve">1. 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es-ES"/>
              </w:rPr>
            </w:pPr>
            <w:r w:rsidRPr="00854A3A">
              <w:rPr>
                <w:sz w:val="28"/>
                <w:szCs w:val="28"/>
                <w:lang w:val="es-ES"/>
              </w:rPr>
              <w:t>Guru berbakti membimbing peserta didik untuk membentuk manusia Indonesia seutuhnya yang berjiwa Pancasila.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es-ES"/>
              </w:rPr>
            </w:pPr>
            <w:r w:rsidRPr="00854A3A">
              <w:rPr>
                <w:sz w:val="28"/>
                <w:szCs w:val="28"/>
                <w:lang w:val="es-ES"/>
              </w:rPr>
              <w:t>2.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Guru memiliki dan melaksanakan kejuruan profesional.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3.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Guru berusaha memperoleh informasi tentang peserta didik sebagai bahan melaksanakan bimbingan dan pembinaan.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4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Guru menciptakan suasana sekolah sebaik-baiknya yang menunjang berhasilnya proses belajar mengajar.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5.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 xml:space="preserve">Guru memelihara hubungan baik dengan orang tua murid dan masyarakat sekitarnya untuk membina peran serta dan rasa tanggung jawab bersama terhadap pendidikan. 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6.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Guru secara pribadi dan bersam</w:t>
            </w:r>
            <w:r w:rsidR="003B6FEA">
              <w:rPr>
                <w:sz w:val="28"/>
                <w:szCs w:val="28"/>
                <w:lang w:val="fi-FI"/>
              </w:rPr>
              <w:t>a</w:t>
            </w:r>
            <w:r w:rsidRPr="00854A3A">
              <w:rPr>
                <w:sz w:val="28"/>
                <w:szCs w:val="28"/>
                <w:lang w:val="fi-FI"/>
              </w:rPr>
              <w:t>-sama mengembangkan dan meningkatkan mutu dan martabat profesional.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7.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Guru memelihara hubungan seprofesi, semangat kekeluargaan dan kesetiakawanan sosial.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fi-FI"/>
              </w:rPr>
            </w:pPr>
            <w:r w:rsidRPr="00854A3A">
              <w:rPr>
                <w:sz w:val="28"/>
                <w:szCs w:val="28"/>
                <w:lang w:val="fi-FI"/>
              </w:rPr>
              <w:t>8.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sv-SE"/>
              </w:rPr>
            </w:pPr>
            <w:r w:rsidRPr="00854A3A">
              <w:rPr>
                <w:sz w:val="28"/>
                <w:szCs w:val="28"/>
                <w:lang w:val="sv-SE"/>
              </w:rPr>
              <w:t>Guru secara bersama-sama memelihara dan meningkatkan mutu organisas PGRI sebagai sarana perjuangan dan pengabdiaannya.</w:t>
            </w: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sv-SE"/>
              </w:rPr>
            </w:pP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sv-SE"/>
              </w:rPr>
            </w:pPr>
          </w:p>
        </w:tc>
      </w:tr>
      <w:tr w:rsidR="0063328C" w:rsidRPr="00854A3A" w:rsidTr="00295EE4">
        <w:tc>
          <w:tcPr>
            <w:tcW w:w="482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sv-SE"/>
              </w:rPr>
            </w:pPr>
            <w:r w:rsidRPr="00854A3A">
              <w:rPr>
                <w:sz w:val="28"/>
                <w:szCs w:val="28"/>
                <w:lang w:val="sv-SE"/>
              </w:rPr>
              <w:t>9.</w:t>
            </w:r>
          </w:p>
        </w:tc>
        <w:tc>
          <w:tcPr>
            <w:tcW w:w="8228" w:type="dxa"/>
          </w:tcPr>
          <w:p w:rsidR="0063328C" w:rsidRPr="00854A3A" w:rsidRDefault="0063328C" w:rsidP="00295EE4">
            <w:pPr>
              <w:jc w:val="both"/>
              <w:rPr>
                <w:sz w:val="28"/>
                <w:szCs w:val="28"/>
                <w:lang w:val="sv-SE"/>
              </w:rPr>
            </w:pPr>
            <w:r w:rsidRPr="00854A3A">
              <w:rPr>
                <w:sz w:val="28"/>
                <w:szCs w:val="28"/>
                <w:lang w:val="sv-SE"/>
              </w:rPr>
              <w:t>Guru melaksanakan segala kebijaksanaan pemerintah dalam bidang pendidikan.</w:t>
            </w:r>
          </w:p>
        </w:tc>
      </w:tr>
    </w:tbl>
    <w:p w:rsidR="0063328C" w:rsidRPr="00854A3A" w:rsidRDefault="0063328C" w:rsidP="0063328C">
      <w:pPr>
        <w:spacing w:line="360" w:lineRule="auto"/>
        <w:rPr>
          <w:sz w:val="24"/>
          <w:szCs w:val="24"/>
        </w:rPr>
      </w:pPr>
    </w:p>
    <w:p w:rsidR="00103694" w:rsidRDefault="00103694"/>
    <w:sectPr w:rsidR="00103694" w:rsidSect="004D133D">
      <w:pgSz w:w="12191" w:h="18711" w:code="9"/>
      <w:pgMar w:top="1701" w:right="1701" w:bottom="1701" w:left="226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8C"/>
    <w:rsid w:val="00103694"/>
    <w:rsid w:val="00303182"/>
    <w:rsid w:val="003B6FEA"/>
    <w:rsid w:val="0063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D14E1B-EDDA-464B-8CD2-D8F8E124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28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2</cp:revision>
  <dcterms:created xsi:type="dcterms:W3CDTF">2014-10-17T02:29:00Z</dcterms:created>
  <dcterms:modified xsi:type="dcterms:W3CDTF">2015-08-16T00:43:00Z</dcterms:modified>
</cp:coreProperties>
</file>